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775C56F1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</w:t>
      </w:r>
      <w:r w:rsidRPr="00440E9B">
        <w:rPr>
          <w:bCs/>
          <w:iCs/>
        </w:rPr>
        <w:t xml:space="preserve">foretaks tekniske eller faglige kapasitet eller kompetanse for å bli kvalifisert, må godtgjøre at de reelt disponerer over de aktuelle ressurser ved </w:t>
      </w:r>
      <w:r w:rsidR="00C94355" w:rsidRPr="00440E9B">
        <w:rPr>
          <w:bCs/>
          <w:iCs/>
        </w:rPr>
        <w:t>en forpliktelseserklæring</w:t>
      </w:r>
      <w:r w:rsidRPr="00440E9B">
        <w:rPr>
          <w:bCs/>
          <w:iCs/>
        </w:rPr>
        <w:t xml:space="preserve">, jf. </w:t>
      </w:r>
      <w:r w:rsidR="00AA2A4A" w:rsidRPr="00440E9B">
        <w:rPr>
          <w:bCs/>
          <w:iCs/>
        </w:rPr>
        <w:t xml:space="preserve">FOA § </w:t>
      </w:r>
      <w:r w:rsidR="00FC1830" w:rsidRPr="00440E9B">
        <w:rPr>
          <w:bCs/>
          <w:iCs/>
        </w:rPr>
        <w:t xml:space="preserve">16-10 (2) </w:t>
      </w:r>
      <w:r w:rsidR="00AA2A4A" w:rsidRPr="00440E9B">
        <w:rPr>
          <w:bCs/>
          <w:iCs/>
        </w:rPr>
        <w:t xml:space="preserve">og </w:t>
      </w:r>
      <w:r w:rsidRPr="00440E9B">
        <w:rPr>
          <w:bCs/>
          <w:iCs/>
        </w:rPr>
        <w:t>FOSA § 8-12 (2)</w:t>
      </w:r>
      <w:r w:rsidR="00365A42" w:rsidRPr="00440E9B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2EDF8F8B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 w:rsidRPr="0022559B">
        <w:t xml:space="preserve">deres </w:t>
      </w:r>
      <w:r w:rsidR="006537EA" w:rsidRPr="0022559B">
        <w:t>kontraktsforpliktelser ved tildeling av kontrakt</w:t>
      </w:r>
      <w:r w:rsidR="00827768" w:rsidRPr="0022559B">
        <w:t xml:space="preserve"> </w:t>
      </w:r>
      <w:r w:rsidR="0022559B">
        <w:t>(</w:t>
      </w:r>
      <w:r w:rsidR="005646FF" w:rsidRPr="005646FF">
        <w:t xml:space="preserve">H235 Prosjektleder bygeplasslogistikk og </w:t>
      </w:r>
      <w:proofErr w:type="spellStart"/>
      <w:r w:rsidR="005646FF" w:rsidRPr="005646FF">
        <w:t>Logistikkoordinator</w:t>
      </w:r>
      <w:proofErr w:type="spellEnd"/>
      <w:r w:rsidR="005646FF" w:rsidRPr="005646FF">
        <w:t>.</w:t>
      </w:r>
      <w:r w:rsidR="0022559B">
        <w:t>)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431EB" w14:textId="77777777" w:rsidR="00397BCC" w:rsidRDefault="00397BCC">
      <w:r>
        <w:separator/>
      </w:r>
    </w:p>
  </w:endnote>
  <w:endnote w:type="continuationSeparator" w:id="0">
    <w:p w14:paraId="75B0F2E9" w14:textId="77777777" w:rsidR="00397BCC" w:rsidRDefault="0039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3A564D32" w14:textId="2A41AAE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45572" w14:textId="77777777" w:rsidR="00397BCC" w:rsidRDefault="00397BCC">
      <w:r>
        <w:separator/>
      </w:r>
    </w:p>
  </w:footnote>
  <w:footnote w:type="continuationSeparator" w:id="0">
    <w:p w14:paraId="424D5E65" w14:textId="77777777" w:rsidR="00397BCC" w:rsidRDefault="00397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AC768F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AC768F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6C657396" w14:textId="77069876" w:rsidR="00C24290" w:rsidRPr="00AC768F" w:rsidRDefault="00490C72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AC768F">
            <w:rPr>
              <w:rFonts w:asciiTheme="minorHAnsi" w:hAnsiTheme="minorHAnsi"/>
              <w:bCs/>
              <w:sz w:val="13"/>
              <w:szCs w:val="13"/>
            </w:rPr>
            <w:t>Prosjekt nytt Regjeringskvartal</w:t>
          </w:r>
        </w:p>
        <w:p w14:paraId="0B103BEE" w14:textId="1C13EEBD" w:rsidR="00C24290" w:rsidRPr="00AC768F" w:rsidRDefault="005646F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 w:rsidRPr="007F6149">
            <w:rPr>
              <w:rStyle w:val="Bunntekstbold"/>
              <w:szCs w:val="13"/>
            </w:rPr>
            <w:t xml:space="preserve">H235 Prosjektleder bygeplasslogistikk og </w:t>
          </w:r>
          <w:proofErr w:type="spellStart"/>
          <w:r w:rsidRPr="007F6149">
            <w:rPr>
              <w:rStyle w:val="Bunntekstbold"/>
              <w:szCs w:val="13"/>
            </w:rPr>
            <w:t>Logistikkoordinator</w:t>
          </w:r>
          <w:proofErr w:type="spellEnd"/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4BB497B4" w:rsidR="00C24290" w:rsidRPr="00AC768F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00AC768F">
            <w:rPr>
              <w:rFonts w:asciiTheme="minorHAnsi" w:hAnsiTheme="minorHAnsi"/>
              <w:sz w:val="13"/>
              <w:szCs w:val="13"/>
            </w:rPr>
            <w:t>Saksnummer:</w:t>
          </w:r>
          <w:r w:rsidR="00AC768F" w:rsidRPr="00AC768F">
            <w:t xml:space="preserve"> </w:t>
          </w:r>
          <w:r w:rsidR="00AC768F" w:rsidRPr="00AC768F">
            <w:rPr>
              <w:rFonts w:asciiTheme="minorHAnsi" w:hAnsiTheme="minorHAnsi"/>
              <w:sz w:val="13"/>
              <w:szCs w:val="13"/>
            </w:rPr>
            <w:t>2026/2791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559B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40E9B"/>
    <w:rsid w:val="00450F75"/>
    <w:rsid w:val="004612D0"/>
    <w:rsid w:val="00461587"/>
    <w:rsid w:val="004675B7"/>
    <w:rsid w:val="00474242"/>
    <w:rsid w:val="0047444D"/>
    <w:rsid w:val="00480EB7"/>
    <w:rsid w:val="00487576"/>
    <w:rsid w:val="00490C72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646FF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4869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5F40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C768F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3D0B"/>
    <w:rsid w:val="00B74320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4CC9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B0DE58A651B4F349813B4EF84A7E5931" ma:contentTypeVersion="75" ma:contentTypeDescription="SB Møteinnkalling" ma:contentTypeScope="" ma:versionID="263e782eaea3ab4084af6ce951d70bd5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d711370673aba632314c8dacdf79d700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infopath/2007/PartnerControls"/>
    <ds:schemaRef ds:uri="cca5f756-3ff3-4ab9-9525-12852e602e68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D1525A-BD35-4E34-A2E7-AE2E3E4721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ED3102-F8ED-47ED-8F3F-2D847B0BC0F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110</Words>
  <Characters>875</Characters>
  <Application>Microsoft Office Word</Application>
  <DocSecurity>0</DocSecurity>
  <Lines>22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978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Pejby, Katarina Linnea</cp:lastModifiedBy>
  <cp:revision>19</cp:revision>
  <cp:lastPrinted>2015-09-07T12:06:00Z</cp:lastPrinted>
  <dcterms:created xsi:type="dcterms:W3CDTF">2023-06-09T10:06:00Z</dcterms:created>
  <dcterms:modified xsi:type="dcterms:W3CDTF">2026-05-12T07:33:00Z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0x010100BB7B3C87742A69499C0090699454929600B0DE58A651B4F349813B4EF84A7E5931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anbud|ae4006a6-a0f4-4912-a11c-21f645ab07bb;#845;#Anskaffelser:Entreprise:Samspill-Mellomterskelog1,3M-Begrenset tilbudskonkurranse|f231c013-931a-4d8c-b655-d2b0870906a8;#368;#Advokat-Mellom1,3Mog100k-Ingen kunngjøring|9cc51147-6f27-43ba-87fa-8aa438825a1d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anbud|ae4006a6-a0f4-4912-a11c-21f645ab07bb;#845;#Anskaffelser:Entreprise:Samspill-Mellomterskelog1,3M-Begrenset tilbudskonkurranse|f231c013-931a-4d8c-b655-d2b0870906a8;#368;#Advokat-Mellom1,3Mog100k-Ingen kunngjøring|9cc51147-6f27-43ba-87fa-8aa438825a1d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